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C04" w:rsidRDefault="00BE5FDE" w:rsidP="00BE5FDE">
      <w:pPr>
        <w:jc w:val="center"/>
        <w:rPr>
          <w:sz w:val="40"/>
          <w:szCs w:val="40"/>
        </w:rPr>
      </w:pPr>
      <w:r w:rsidRPr="00BE5FDE">
        <w:rPr>
          <w:sz w:val="40"/>
          <w:szCs w:val="40"/>
        </w:rPr>
        <w:t>State Provided Growth Scores</w:t>
      </w:r>
    </w:p>
    <w:p w:rsidR="003265CF" w:rsidRPr="00BE5FDE" w:rsidRDefault="00BE5FDE" w:rsidP="00BE5FDE">
      <w:pPr>
        <w:rPr>
          <w:sz w:val="28"/>
          <w:szCs w:val="28"/>
        </w:rPr>
      </w:pPr>
      <w:r w:rsidRPr="00BE5FDE">
        <w:rPr>
          <w:sz w:val="28"/>
          <w:szCs w:val="28"/>
        </w:rPr>
        <w:t xml:space="preserve">This page from </w:t>
      </w:r>
      <w:proofErr w:type="spellStart"/>
      <w:r w:rsidRPr="00BE5FDE">
        <w:rPr>
          <w:sz w:val="28"/>
          <w:szCs w:val="28"/>
        </w:rPr>
        <w:t>engageny</w:t>
      </w:r>
      <w:proofErr w:type="spellEnd"/>
      <w:r w:rsidRPr="00BE5FDE">
        <w:rPr>
          <w:sz w:val="28"/>
          <w:szCs w:val="28"/>
        </w:rPr>
        <w:t xml:space="preserve"> is a great resource for teachers who want to know which students were included in their growth score component of their APPR. Please encourage your teachers to go in and check their results.</w:t>
      </w:r>
    </w:p>
    <w:p w:rsidR="003265CF" w:rsidRDefault="00E44B10" w:rsidP="00BE5FDE">
      <w:pPr>
        <w:rPr>
          <w:sz w:val="28"/>
          <w:szCs w:val="28"/>
        </w:rPr>
      </w:pPr>
      <w:hyperlink r:id="rId6" w:history="1">
        <w:r w:rsidR="00BE5FDE" w:rsidRPr="00BE5FDE">
          <w:rPr>
            <w:rStyle w:val="Hyperlink"/>
            <w:sz w:val="28"/>
            <w:szCs w:val="28"/>
          </w:rPr>
          <w:t>https://www.engageny.org/resource/resources-about-state-growth-measures</w:t>
        </w:r>
      </w:hyperlink>
    </w:p>
    <w:p w:rsidR="00BE5FDE" w:rsidRDefault="00BE5FDE" w:rsidP="00BE5FDE">
      <w:pPr>
        <w:rPr>
          <w:sz w:val="28"/>
          <w:szCs w:val="28"/>
        </w:rPr>
      </w:pPr>
    </w:p>
    <w:p w:rsidR="00BE5FDE" w:rsidRPr="00BE5FDE" w:rsidRDefault="00BE5FDE" w:rsidP="00BE5FDE">
      <w:pPr>
        <w:rPr>
          <w:sz w:val="28"/>
          <w:szCs w:val="28"/>
        </w:rPr>
      </w:pPr>
      <w:r>
        <w:rPr>
          <w:noProof/>
          <w:sz w:val="28"/>
          <w:szCs w:val="28"/>
        </w:rPr>
        <w:drawing>
          <wp:inline distT="0" distB="0" distL="0" distR="0">
            <wp:extent cx="5943600" cy="489077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gageny State Provided Growth Scores 1.JPG"/>
                    <pic:cNvPicPr/>
                  </pic:nvPicPr>
                  <pic:blipFill>
                    <a:blip r:embed="rId7">
                      <a:extLst>
                        <a:ext uri="{28A0092B-C50C-407E-A947-70E740481C1C}">
                          <a14:useLocalDpi xmlns:a14="http://schemas.microsoft.com/office/drawing/2010/main" val="0"/>
                        </a:ext>
                      </a:extLst>
                    </a:blip>
                    <a:stretch>
                      <a:fillRect/>
                    </a:stretch>
                  </pic:blipFill>
                  <pic:spPr>
                    <a:xfrm>
                      <a:off x="0" y="0"/>
                      <a:ext cx="5943600" cy="4890770"/>
                    </a:xfrm>
                    <a:prstGeom prst="rect">
                      <a:avLst/>
                    </a:prstGeom>
                  </pic:spPr>
                </pic:pic>
              </a:graphicData>
            </a:graphic>
          </wp:inline>
        </w:drawing>
      </w:r>
    </w:p>
    <w:p w:rsidR="00BE5FDE" w:rsidRDefault="00BE5FDE" w:rsidP="00BE5FDE">
      <w:pPr>
        <w:rPr>
          <w:sz w:val="40"/>
          <w:szCs w:val="40"/>
        </w:rPr>
      </w:pPr>
    </w:p>
    <w:p w:rsidR="00FD05C1" w:rsidRPr="00FD05C1" w:rsidRDefault="00FD05C1" w:rsidP="00FD05C1">
      <w:pPr>
        <w:pStyle w:val="ListParagraph"/>
        <w:numPr>
          <w:ilvl w:val="0"/>
          <w:numId w:val="2"/>
        </w:numPr>
        <w:rPr>
          <w:sz w:val="28"/>
          <w:szCs w:val="28"/>
        </w:rPr>
      </w:pPr>
      <w:r w:rsidRPr="00FD05C1">
        <w:rPr>
          <w:sz w:val="28"/>
          <w:szCs w:val="28"/>
        </w:rPr>
        <w:t xml:space="preserve">Teachers select </w:t>
      </w:r>
      <w:r w:rsidRPr="00FD05C1">
        <w:rPr>
          <w:color w:val="4F81BD" w:themeColor="accent1"/>
          <w:sz w:val="28"/>
          <w:szCs w:val="28"/>
          <w:u w:val="single"/>
        </w:rPr>
        <w:t>Secure Online Growth Reporting System</w:t>
      </w:r>
    </w:p>
    <w:p w:rsidR="00FD05C1" w:rsidRDefault="00FD05C1" w:rsidP="00FD05C1">
      <w:pPr>
        <w:rPr>
          <w:sz w:val="28"/>
          <w:szCs w:val="28"/>
        </w:rPr>
      </w:pPr>
    </w:p>
    <w:p w:rsidR="00FD05C1" w:rsidRPr="00FD05C1" w:rsidRDefault="00FD05C1" w:rsidP="00FD05C1">
      <w:pPr>
        <w:rPr>
          <w:sz w:val="28"/>
          <w:szCs w:val="28"/>
        </w:rPr>
      </w:pPr>
      <w:bookmarkStart w:id="0" w:name="_GoBack"/>
      <w:bookmarkEnd w:id="0"/>
      <w:r>
        <w:rPr>
          <w:noProof/>
          <w:sz w:val="40"/>
          <w:szCs w:val="40"/>
        </w:rPr>
        <w:lastRenderedPageBreak/>
        <w:drawing>
          <wp:inline distT="0" distB="0" distL="0" distR="0" wp14:anchorId="0E626AFC" wp14:editId="70AEEF6E">
            <wp:extent cx="5295900" cy="6582952"/>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gageny State Provided Growth Scores 2.JPG"/>
                    <pic:cNvPicPr/>
                  </pic:nvPicPr>
                  <pic:blipFill>
                    <a:blip r:embed="rId8">
                      <a:extLst>
                        <a:ext uri="{28A0092B-C50C-407E-A947-70E740481C1C}">
                          <a14:useLocalDpi xmlns:a14="http://schemas.microsoft.com/office/drawing/2010/main" val="0"/>
                        </a:ext>
                      </a:extLst>
                    </a:blip>
                    <a:stretch>
                      <a:fillRect/>
                    </a:stretch>
                  </pic:blipFill>
                  <pic:spPr>
                    <a:xfrm>
                      <a:off x="0" y="0"/>
                      <a:ext cx="5296436" cy="6583618"/>
                    </a:xfrm>
                    <a:prstGeom prst="rect">
                      <a:avLst/>
                    </a:prstGeom>
                  </pic:spPr>
                </pic:pic>
              </a:graphicData>
            </a:graphic>
          </wp:inline>
        </w:drawing>
      </w:r>
    </w:p>
    <w:p w:rsidR="00BE5FDE" w:rsidRDefault="00BE5FDE" w:rsidP="00FD05C1">
      <w:pPr>
        <w:rPr>
          <w:sz w:val="40"/>
          <w:szCs w:val="40"/>
        </w:rPr>
      </w:pPr>
    </w:p>
    <w:p w:rsidR="00FD05C1" w:rsidRPr="00FD05C1" w:rsidRDefault="00FD05C1" w:rsidP="00FD05C1">
      <w:pPr>
        <w:pStyle w:val="ListParagraph"/>
        <w:numPr>
          <w:ilvl w:val="0"/>
          <w:numId w:val="2"/>
        </w:numPr>
        <w:rPr>
          <w:sz w:val="28"/>
          <w:szCs w:val="28"/>
        </w:rPr>
      </w:pPr>
      <w:r>
        <w:rPr>
          <w:sz w:val="28"/>
          <w:szCs w:val="28"/>
        </w:rPr>
        <w:t>Teachers should view the Tutorial, User ID &amp; FAQ, and then Login</w:t>
      </w:r>
    </w:p>
    <w:sectPr w:rsidR="00FD05C1" w:rsidRPr="00FD05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644F98"/>
    <w:multiLevelType w:val="hybridMultilevel"/>
    <w:tmpl w:val="8F2ACED6"/>
    <w:lvl w:ilvl="0" w:tplc="61928136">
      <w:start w:val="1"/>
      <w:numFmt w:val="bullet"/>
      <w:lvlText w:val="–"/>
      <w:lvlJc w:val="left"/>
      <w:pPr>
        <w:tabs>
          <w:tab w:val="num" w:pos="720"/>
        </w:tabs>
        <w:ind w:left="720" w:hanging="360"/>
      </w:pPr>
      <w:rPr>
        <w:rFonts w:ascii="Arial" w:hAnsi="Arial" w:hint="default"/>
      </w:rPr>
    </w:lvl>
    <w:lvl w:ilvl="1" w:tplc="69AA1C32">
      <w:start w:val="1"/>
      <w:numFmt w:val="bullet"/>
      <w:lvlText w:val="–"/>
      <w:lvlJc w:val="left"/>
      <w:pPr>
        <w:tabs>
          <w:tab w:val="num" w:pos="1440"/>
        </w:tabs>
        <w:ind w:left="1440" w:hanging="360"/>
      </w:pPr>
      <w:rPr>
        <w:rFonts w:ascii="Arial" w:hAnsi="Arial" w:hint="default"/>
      </w:rPr>
    </w:lvl>
    <w:lvl w:ilvl="2" w:tplc="F66A00CC" w:tentative="1">
      <w:start w:val="1"/>
      <w:numFmt w:val="bullet"/>
      <w:lvlText w:val="–"/>
      <w:lvlJc w:val="left"/>
      <w:pPr>
        <w:tabs>
          <w:tab w:val="num" w:pos="2160"/>
        </w:tabs>
        <w:ind w:left="2160" w:hanging="360"/>
      </w:pPr>
      <w:rPr>
        <w:rFonts w:ascii="Arial" w:hAnsi="Arial" w:hint="default"/>
      </w:rPr>
    </w:lvl>
    <w:lvl w:ilvl="3" w:tplc="FC90CBCE" w:tentative="1">
      <w:start w:val="1"/>
      <w:numFmt w:val="bullet"/>
      <w:lvlText w:val="–"/>
      <w:lvlJc w:val="left"/>
      <w:pPr>
        <w:tabs>
          <w:tab w:val="num" w:pos="2880"/>
        </w:tabs>
        <w:ind w:left="2880" w:hanging="360"/>
      </w:pPr>
      <w:rPr>
        <w:rFonts w:ascii="Arial" w:hAnsi="Arial" w:hint="default"/>
      </w:rPr>
    </w:lvl>
    <w:lvl w:ilvl="4" w:tplc="2698FB92" w:tentative="1">
      <w:start w:val="1"/>
      <w:numFmt w:val="bullet"/>
      <w:lvlText w:val="–"/>
      <w:lvlJc w:val="left"/>
      <w:pPr>
        <w:tabs>
          <w:tab w:val="num" w:pos="3600"/>
        </w:tabs>
        <w:ind w:left="3600" w:hanging="360"/>
      </w:pPr>
      <w:rPr>
        <w:rFonts w:ascii="Arial" w:hAnsi="Arial" w:hint="default"/>
      </w:rPr>
    </w:lvl>
    <w:lvl w:ilvl="5" w:tplc="A5CC0CC0" w:tentative="1">
      <w:start w:val="1"/>
      <w:numFmt w:val="bullet"/>
      <w:lvlText w:val="–"/>
      <w:lvlJc w:val="left"/>
      <w:pPr>
        <w:tabs>
          <w:tab w:val="num" w:pos="4320"/>
        </w:tabs>
        <w:ind w:left="4320" w:hanging="360"/>
      </w:pPr>
      <w:rPr>
        <w:rFonts w:ascii="Arial" w:hAnsi="Arial" w:hint="default"/>
      </w:rPr>
    </w:lvl>
    <w:lvl w:ilvl="6" w:tplc="6324F534" w:tentative="1">
      <w:start w:val="1"/>
      <w:numFmt w:val="bullet"/>
      <w:lvlText w:val="–"/>
      <w:lvlJc w:val="left"/>
      <w:pPr>
        <w:tabs>
          <w:tab w:val="num" w:pos="5040"/>
        </w:tabs>
        <w:ind w:left="5040" w:hanging="360"/>
      </w:pPr>
      <w:rPr>
        <w:rFonts w:ascii="Arial" w:hAnsi="Arial" w:hint="default"/>
      </w:rPr>
    </w:lvl>
    <w:lvl w:ilvl="7" w:tplc="975ADB72" w:tentative="1">
      <w:start w:val="1"/>
      <w:numFmt w:val="bullet"/>
      <w:lvlText w:val="–"/>
      <w:lvlJc w:val="left"/>
      <w:pPr>
        <w:tabs>
          <w:tab w:val="num" w:pos="5760"/>
        </w:tabs>
        <w:ind w:left="5760" w:hanging="360"/>
      </w:pPr>
      <w:rPr>
        <w:rFonts w:ascii="Arial" w:hAnsi="Arial" w:hint="default"/>
      </w:rPr>
    </w:lvl>
    <w:lvl w:ilvl="8" w:tplc="5A107A1C" w:tentative="1">
      <w:start w:val="1"/>
      <w:numFmt w:val="bullet"/>
      <w:lvlText w:val="–"/>
      <w:lvlJc w:val="left"/>
      <w:pPr>
        <w:tabs>
          <w:tab w:val="num" w:pos="6480"/>
        </w:tabs>
        <w:ind w:left="6480" w:hanging="360"/>
      </w:pPr>
      <w:rPr>
        <w:rFonts w:ascii="Arial" w:hAnsi="Arial" w:hint="default"/>
      </w:rPr>
    </w:lvl>
  </w:abstractNum>
  <w:abstractNum w:abstractNumId="1">
    <w:nsid w:val="3F210C43"/>
    <w:multiLevelType w:val="hybridMultilevel"/>
    <w:tmpl w:val="448C3DAC"/>
    <w:lvl w:ilvl="0" w:tplc="75F471E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FDE"/>
    <w:rsid w:val="001F1C04"/>
    <w:rsid w:val="003265CF"/>
    <w:rsid w:val="00BE5FDE"/>
    <w:rsid w:val="00E44B10"/>
    <w:rsid w:val="00FD05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5FDE"/>
    <w:rPr>
      <w:color w:val="0000FF" w:themeColor="hyperlink"/>
      <w:u w:val="single"/>
    </w:rPr>
  </w:style>
  <w:style w:type="paragraph" w:styleId="BalloonText">
    <w:name w:val="Balloon Text"/>
    <w:basedOn w:val="Normal"/>
    <w:link w:val="BalloonTextChar"/>
    <w:uiPriority w:val="99"/>
    <w:semiHidden/>
    <w:unhideWhenUsed/>
    <w:rsid w:val="00BE5FD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5FDE"/>
    <w:rPr>
      <w:rFonts w:ascii="Tahoma" w:hAnsi="Tahoma" w:cs="Tahoma"/>
      <w:sz w:val="16"/>
      <w:szCs w:val="16"/>
    </w:rPr>
  </w:style>
  <w:style w:type="paragraph" w:styleId="ListParagraph">
    <w:name w:val="List Paragraph"/>
    <w:basedOn w:val="Normal"/>
    <w:uiPriority w:val="34"/>
    <w:qFormat/>
    <w:rsid w:val="00FD05C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5FDE"/>
    <w:rPr>
      <w:color w:val="0000FF" w:themeColor="hyperlink"/>
      <w:u w:val="single"/>
    </w:rPr>
  </w:style>
  <w:style w:type="paragraph" w:styleId="BalloonText">
    <w:name w:val="Balloon Text"/>
    <w:basedOn w:val="Normal"/>
    <w:link w:val="BalloonTextChar"/>
    <w:uiPriority w:val="99"/>
    <w:semiHidden/>
    <w:unhideWhenUsed/>
    <w:rsid w:val="00BE5FD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5FDE"/>
    <w:rPr>
      <w:rFonts w:ascii="Tahoma" w:hAnsi="Tahoma" w:cs="Tahoma"/>
      <w:sz w:val="16"/>
      <w:szCs w:val="16"/>
    </w:rPr>
  </w:style>
  <w:style w:type="paragraph" w:styleId="ListParagraph">
    <w:name w:val="List Paragraph"/>
    <w:basedOn w:val="Normal"/>
    <w:uiPriority w:val="34"/>
    <w:qFormat/>
    <w:rsid w:val="00FD05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34269">
      <w:bodyDiv w:val="1"/>
      <w:marLeft w:val="0"/>
      <w:marRight w:val="0"/>
      <w:marTop w:val="0"/>
      <w:marBottom w:val="0"/>
      <w:divBdr>
        <w:top w:val="none" w:sz="0" w:space="0" w:color="auto"/>
        <w:left w:val="none" w:sz="0" w:space="0" w:color="auto"/>
        <w:bottom w:val="none" w:sz="0" w:space="0" w:color="auto"/>
        <w:right w:val="none" w:sz="0" w:space="0" w:color="auto"/>
      </w:divBdr>
      <w:divsChild>
        <w:div w:id="831873404">
          <w:marLeft w:val="1166"/>
          <w:marRight w:val="0"/>
          <w:marTop w:val="134"/>
          <w:marBottom w:val="0"/>
          <w:divBdr>
            <w:top w:val="none" w:sz="0" w:space="0" w:color="auto"/>
            <w:left w:val="none" w:sz="0" w:space="0" w:color="auto"/>
            <w:bottom w:val="none" w:sz="0" w:space="0" w:color="auto"/>
            <w:right w:val="none" w:sz="0" w:space="0" w:color="auto"/>
          </w:divBdr>
        </w:div>
        <w:div w:id="374351344">
          <w:marLeft w:val="1166"/>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microsoft.com/office/2007/relationships/stylesWithEffects" Target="stylesWithEffect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ngageny.org/resource/resources-about-state-growth-measure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79</Words>
  <Characters>452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Erie 1 BOCES</Company>
  <LinksUpToDate>false</LinksUpToDate>
  <CharactersWithSpaces>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E1 Staff</dc:creator>
  <cp:lastModifiedBy>E1 Staff</cp:lastModifiedBy>
  <cp:revision>3</cp:revision>
  <cp:lastPrinted>2014-09-30T15:18:00Z</cp:lastPrinted>
  <dcterms:created xsi:type="dcterms:W3CDTF">2014-09-30T13:10:00Z</dcterms:created>
  <dcterms:modified xsi:type="dcterms:W3CDTF">2014-09-30T15:18:00Z</dcterms:modified>
</cp:coreProperties>
</file>