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5" w:rsidRDefault="00600A8D" w:rsidP="00600A8D">
      <w:pPr>
        <w:jc w:val="center"/>
      </w:pPr>
      <w:r>
        <w:t>SCREENING REPORT IN STAR</w:t>
      </w:r>
    </w:p>
    <w:p w:rsidR="00600A8D" w:rsidRDefault="00600A8D"/>
    <w:p w:rsidR="00600A8D" w:rsidRDefault="00600A8D">
      <w:r>
        <w:t>This report lets you look at a class and visually see who has reached the benchmark score as well as get a list of students in each category.  You can also set STAR Reading and STAR Math to see who is on track for end of year state testing proficiency.</w:t>
      </w:r>
    </w:p>
    <w:p w:rsidR="00600A8D" w:rsidRDefault="00600A8D"/>
    <w:p w:rsidR="00600A8D" w:rsidRDefault="00600A8D">
      <w:r>
        <w:t>Log in to Renaissance Place (the home page for STAR)</w:t>
      </w:r>
    </w:p>
    <w:p w:rsidR="00600A8D" w:rsidRDefault="00600A8D"/>
    <w:p w:rsidR="00600A8D" w:rsidRDefault="00481BCA">
      <w:r>
        <w:rPr>
          <w:noProof/>
        </w:rPr>
        <w:drawing>
          <wp:anchor distT="0" distB="0" distL="114300" distR="114300" simplePos="0" relativeHeight="251673600" behindDoc="0" locked="0" layoutInCell="1" allowOverlap="1" wp14:anchorId="732F6A59" wp14:editId="7D0FD7DB">
            <wp:simplePos x="0" y="0"/>
            <wp:positionH relativeFrom="column">
              <wp:posOffset>723900</wp:posOffset>
            </wp:positionH>
            <wp:positionV relativeFrom="paragraph">
              <wp:posOffset>245745</wp:posOffset>
            </wp:positionV>
            <wp:extent cx="2905125" cy="202819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A8D">
        <w:t>Go to the tab for the test you want to see results for.  Click the word “Reports.”</w:t>
      </w:r>
    </w:p>
    <w:p w:rsidR="00600A8D" w:rsidRDefault="00600A8D"/>
    <w:p w:rsidR="00600A8D" w:rsidRDefault="00600A8D"/>
    <w:p w:rsidR="00600A8D" w:rsidRDefault="0027648F" w:rsidP="0027648F">
      <w:r>
        <w:t>On the next screen, choose the Screening Report</w:t>
      </w:r>
    </w:p>
    <w:p w:rsidR="0027648F" w:rsidRDefault="0027648F" w:rsidP="0027648F"/>
    <w:p w:rsidR="0027648F" w:rsidRDefault="0027648F" w:rsidP="0027648F">
      <w:r>
        <w:rPr>
          <w:noProof/>
        </w:rPr>
        <w:drawing>
          <wp:anchor distT="0" distB="0" distL="114300" distR="114300" simplePos="0" relativeHeight="251661312" behindDoc="0" locked="0" layoutInCell="1" allowOverlap="1" wp14:anchorId="566C1212" wp14:editId="0AFE309B">
            <wp:simplePos x="0" y="0"/>
            <wp:positionH relativeFrom="column">
              <wp:posOffset>-19050</wp:posOffset>
            </wp:positionH>
            <wp:positionV relativeFrom="paragraph">
              <wp:posOffset>110490</wp:posOffset>
            </wp:positionV>
            <wp:extent cx="5943600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531" y="2135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48F" w:rsidRDefault="0027648F" w:rsidP="0027648F">
      <w:pPr>
        <w:ind w:firstLine="90"/>
      </w:pPr>
    </w:p>
    <w:p w:rsidR="00600A8D" w:rsidRDefault="00C26394" w:rsidP="00C26394">
      <w:r>
        <w:t>The next screen has the options for the Screening Report.  Recommended settings and explanations are as shown in the arrows.</w:t>
      </w:r>
    </w:p>
    <w:p w:rsidR="00C26394" w:rsidRDefault="00C26394" w:rsidP="00C26394"/>
    <w:p w:rsidR="00C26394" w:rsidRDefault="00C26394" w:rsidP="00C26394">
      <w:r>
        <w:t>Select Students – Use the drop down arrow or click the word “Classes” to choose the class you want to see.  Groups have to be set up before you view a report.  Groups are helpful for Reading teachers or Consultant teachers.  These can be set up on the Home Page by clicking on “Screening, Progress Monitoring and Intervention.”</w:t>
      </w:r>
    </w:p>
    <w:p w:rsidR="00C26394" w:rsidRDefault="00C26394" w:rsidP="00C26394"/>
    <w:p w:rsidR="00C26394" w:rsidRDefault="00C26394" w:rsidP="00C26394">
      <w:r>
        <w:t>Reporting Period – Make sure this is your testing window.  An administrator can change this so it reflects the dates when you tested your students.</w:t>
      </w:r>
    </w:p>
    <w:p w:rsidR="00C26394" w:rsidRDefault="00C26394" w:rsidP="00C26394"/>
    <w:p w:rsidR="00C26394" w:rsidRDefault="00C26394" w:rsidP="00C26394"/>
    <w:p w:rsidR="00C26394" w:rsidRDefault="00C26394" w:rsidP="00C26394"/>
    <w:p w:rsidR="00C26394" w:rsidRDefault="00C26394" w:rsidP="00C26394"/>
    <w:p w:rsidR="00C26394" w:rsidRDefault="00C26394" w:rsidP="00C26394"/>
    <w:p w:rsidR="00C26394" w:rsidRDefault="00C26394" w:rsidP="00C26394"/>
    <w:p w:rsidR="00C26394" w:rsidRDefault="00C26394" w:rsidP="00C26394">
      <w:r>
        <w:rPr>
          <w:noProof/>
        </w:rPr>
        <w:drawing>
          <wp:anchor distT="0" distB="0" distL="114300" distR="114300" simplePos="0" relativeHeight="251663360" behindDoc="0" locked="0" layoutInCell="1" allowOverlap="1" wp14:anchorId="2742F39E" wp14:editId="4E88B895">
            <wp:simplePos x="0" y="0"/>
            <wp:positionH relativeFrom="column">
              <wp:posOffset>-9525</wp:posOffset>
            </wp:positionH>
            <wp:positionV relativeFrom="paragraph">
              <wp:posOffset>-156210</wp:posOffset>
            </wp:positionV>
            <wp:extent cx="4772025" cy="6848475"/>
            <wp:effectExtent l="0" t="0" r="9525" b="9525"/>
            <wp:wrapTight wrapText="bothSides">
              <wp:wrapPolygon edited="0">
                <wp:start x="0" y="0"/>
                <wp:lineTo x="0" y="21570"/>
                <wp:lineTo x="21557" y="21570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394" w:rsidRDefault="00C26394" w:rsidP="00C26394"/>
    <w:p w:rsidR="00C26394" w:rsidRDefault="00C26394" w:rsidP="00C26394"/>
    <w:p w:rsidR="00C26394" w:rsidRDefault="00C26394" w:rsidP="00C26394"/>
    <w:p w:rsidR="002D6BAF" w:rsidRDefault="00C26394" w:rsidP="00C263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3615690</wp:posOffset>
                </wp:positionV>
                <wp:extent cx="1590675" cy="561975"/>
                <wp:effectExtent l="19050" t="0" r="28575" b="28575"/>
                <wp:wrapNone/>
                <wp:docPr id="7" name="Lef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94" w:rsidRDefault="00C26394" w:rsidP="00C26394">
                            <w:pPr>
                              <w:jc w:val="center"/>
                            </w:pPr>
                            <w:r>
                              <w:t xml:space="preserve">Is similar to a </w:t>
                            </w:r>
                            <w:proofErr w:type="spellStart"/>
                            <w:r>
                              <w:t>lexile</w:t>
                            </w:r>
                            <w:proofErr w:type="spellEnd"/>
                            <w:r>
                              <w:t xml:space="preserve">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7" o:spid="_x0000_s1026" type="#_x0000_t77" style="position:absolute;margin-left:-29.25pt;margin-top:284.7pt;width:125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" adj="7565,,1908" fillcolor="white [3201]" strokecolor="#f79646 [3209]" strokeweight="2pt">
                <v:textbox>
                  <w:txbxContent>
                    <w:p w:rsidR="00C26394" w:rsidRDefault="00C26394" w:rsidP="00C26394">
                      <w:pPr>
                        <w:jc w:val="center"/>
                      </w:pPr>
                      <w:r>
                        <w:t xml:space="preserve">Is similar to a </w:t>
                      </w:r>
                      <w:proofErr w:type="spellStart"/>
                      <w:r>
                        <w:t>lexile</w:t>
                      </w:r>
                      <w:proofErr w:type="spellEnd"/>
                      <w:r>
                        <w:t xml:space="preserve">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2929890</wp:posOffset>
                </wp:positionV>
                <wp:extent cx="1533525" cy="571500"/>
                <wp:effectExtent l="19050" t="0" r="28575" b="19050"/>
                <wp:wrapNone/>
                <wp:docPr id="6" name="Lef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94" w:rsidRDefault="00C26394" w:rsidP="00C26394">
                            <w:pPr>
                              <w:jc w:val="center"/>
                            </w:pPr>
                            <w:r>
                              <w:t>Change to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6" o:spid="_x0000_s1027" type="#_x0000_t77" style="position:absolute;margin-left:-26.25pt;margin-top:230.7pt;width:120.7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" adj="7565,,2012" fillcolor="white [3201]" strokecolor="#f79646 [3209]" strokeweight="2pt">
                <v:textbox>
                  <w:txbxContent>
                    <w:p w:rsidR="00C26394" w:rsidRDefault="00C26394" w:rsidP="00C26394">
                      <w:pPr>
                        <w:jc w:val="center"/>
                      </w:pPr>
                      <w:r>
                        <w:t>Change to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1920240</wp:posOffset>
                </wp:positionV>
                <wp:extent cx="1600200" cy="885825"/>
                <wp:effectExtent l="19050" t="0" r="19050" b="28575"/>
                <wp:wrapNone/>
                <wp:docPr id="5" name="Lef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858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94" w:rsidRDefault="00C26394" w:rsidP="00C26394">
                            <w:pPr>
                              <w:jc w:val="center"/>
                            </w:pPr>
                            <w:r>
                              <w:t>Check these boxes to see student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5" o:spid="_x0000_s1028" type="#_x0000_t77" style="position:absolute;margin-left:-27pt;margin-top:151.2pt;width:126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" adj="7565,,2989" fillcolor="white [3201]" strokecolor="#f79646 [3209]" strokeweight="2pt">
                <v:textbox>
                  <w:txbxContent>
                    <w:p w:rsidR="00C26394" w:rsidRDefault="00C26394" w:rsidP="00C26394">
                      <w:pPr>
                        <w:jc w:val="center"/>
                      </w:pPr>
                      <w:r>
                        <w:t>Check these boxes to see student 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651510</wp:posOffset>
                </wp:positionV>
                <wp:extent cx="1619250" cy="981075"/>
                <wp:effectExtent l="19050" t="0" r="19050" b="28575"/>
                <wp:wrapNone/>
                <wp:docPr id="4" name="Lef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810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94" w:rsidRDefault="00C26394" w:rsidP="00C26394">
                            <w:pPr>
                              <w:jc w:val="center"/>
                            </w:pPr>
                            <w:r>
                              <w:t>Can be changed to NYSTP for NYS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4" o:spid="_x0000_s1029" type="#_x0000_t77" style="position:absolute;margin-left:-30pt;margin-top:51.3pt;width:127.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" adj="7565,,3272" fillcolor="white [3201]" strokecolor="#f79646 [3209]" strokeweight="2pt">
                <v:textbox>
                  <w:txbxContent>
                    <w:p w:rsidR="00C26394" w:rsidRDefault="00C26394" w:rsidP="00C26394">
                      <w:pPr>
                        <w:jc w:val="center"/>
                      </w:pPr>
                      <w:r>
                        <w:t>Can be changed to NYSTP for NYS tests</w:t>
                      </w:r>
                    </w:p>
                  </w:txbxContent>
                </v:textbox>
              </v:shape>
            </w:pict>
          </mc:Fallback>
        </mc:AlternateContent>
      </w:r>
    </w:p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Pr="002D6BAF" w:rsidRDefault="002D6BAF" w:rsidP="002D6BAF"/>
    <w:p w:rsidR="002D6BAF" w:rsidRDefault="002D6BAF" w:rsidP="002D6BAF"/>
    <w:p w:rsidR="002D6BAF" w:rsidRPr="002D6BAF" w:rsidRDefault="002D6BAF" w:rsidP="002D6BAF"/>
    <w:p w:rsidR="002D6BAF" w:rsidRDefault="002D6BAF" w:rsidP="002D6BAF"/>
    <w:p w:rsidR="00C26394" w:rsidRDefault="002D6BAF" w:rsidP="002D6BAF">
      <w:pPr>
        <w:tabs>
          <w:tab w:val="left" w:pos="930"/>
        </w:tabs>
      </w:pPr>
      <w:r>
        <w:tab/>
      </w: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  <w:r>
        <w:lastRenderedPageBreak/>
        <w:t>When set to School or District Benchmark, the graph will show in green who has reached the benchmark setting (the default is the 40</w:t>
      </w:r>
      <w:r w:rsidRPr="002D6BAF">
        <w:rPr>
          <w:vertAlign w:val="superscript"/>
        </w:rPr>
        <w:t>th</w:t>
      </w:r>
      <w:r>
        <w:t xml:space="preserve"> percentile score nationally).  The data just below the graph is helpful.</w:t>
      </w:r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7C9AFB" wp14:editId="25527CCE">
            <wp:simplePos x="0" y="0"/>
            <wp:positionH relativeFrom="column">
              <wp:posOffset>-66675</wp:posOffset>
            </wp:positionH>
            <wp:positionV relativeFrom="paragraph">
              <wp:posOffset>72390</wp:posOffset>
            </wp:positionV>
            <wp:extent cx="5943600" cy="3717925"/>
            <wp:effectExtent l="0" t="0" r="0" b="0"/>
            <wp:wrapTight wrapText="bothSides">
              <wp:wrapPolygon edited="0">
                <wp:start x="0" y="0"/>
                <wp:lineTo x="0" y="21471"/>
                <wp:lineTo x="21531" y="21471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BAF" w:rsidRDefault="002D6BAF" w:rsidP="002D6BAF">
      <w:pPr>
        <w:tabs>
          <w:tab w:val="left" w:pos="930"/>
        </w:tabs>
      </w:pPr>
      <w:r>
        <w:t>When set to NYSTP, Green represents students on track to score level 4, blue is level 3, yellow is level 2 and red is level 1 as seen below.</w:t>
      </w:r>
      <w:r w:rsidR="00AF5D74">
        <w:t xml:space="preserve">  This is based on older versions of our NYS tests.  A new correlation should be done soon on the CCLS tests.</w:t>
      </w:r>
      <w:bookmarkStart w:id="0" w:name="_GoBack"/>
      <w:bookmarkEnd w:id="0"/>
    </w:p>
    <w:p w:rsidR="002D6BAF" w:rsidRDefault="002D6BAF" w:rsidP="002D6BAF">
      <w:pPr>
        <w:tabs>
          <w:tab w:val="left" w:pos="930"/>
        </w:tabs>
      </w:pPr>
    </w:p>
    <w:p w:rsidR="002D6BAF" w:rsidRDefault="002D6BAF" w:rsidP="002D6BAF">
      <w:pPr>
        <w:tabs>
          <w:tab w:val="left" w:pos="930"/>
        </w:tabs>
      </w:pPr>
    </w:p>
    <w:p w:rsidR="002D6BAF" w:rsidRPr="002D6BAF" w:rsidRDefault="002D6BAF" w:rsidP="002D6BAF">
      <w:pPr>
        <w:tabs>
          <w:tab w:val="left" w:pos="93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B9C462C" wp14:editId="253CC959">
            <wp:simplePos x="0" y="0"/>
            <wp:positionH relativeFrom="column">
              <wp:posOffset>0</wp:posOffset>
            </wp:positionH>
            <wp:positionV relativeFrom="paragraph">
              <wp:posOffset>511175</wp:posOffset>
            </wp:positionV>
            <wp:extent cx="5762625" cy="3286125"/>
            <wp:effectExtent l="0" t="0" r="9525" b="9525"/>
            <wp:wrapTight wrapText="bothSides">
              <wp:wrapPolygon edited="0">
                <wp:start x="0" y="0"/>
                <wp:lineTo x="0" y="21537"/>
                <wp:lineTo x="21564" y="21537"/>
                <wp:lineTo x="2156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BAF" w:rsidRPr="002D6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D"/>
    <w:rsid w:val="000E08BB"/>
    <w:rsid w:val="0027648F"/>
    <w:rsid w:val="002D6BAF"/>
    <w:rsid w:val="00481BCA"/>
    <w:rsid w:val="00600A8D"/>
    <w:rsid w:val="00734515"/>
    <w:rsid w:val="00AF5D74"/>
    <w:rsid w:val="00C26394"/>
    <w:rsid w:val="00E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tbramwell</dc:creator>
  <cp:lastModifiedBy>tbramwell</cp:lastModifiedBy>
  <cp:revision>2</cp:revision>
  <dcterms:created xsi:type="dcterms:W3CDTF">2012-10-20T19:39:00Z</dcterms:created>
  <dcterms:modified xsi:type="dcterms:W3CDTF">2013-05-13T15:24:00Z</dcterms:modified>
</cp:coreProperties>
</file>