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83934" w14:textId="77777777" w:rsidR="003A7F59" w:rsidRDefault="00960915" w:rsidP="0096091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Erie 1 BOCES Administrator Series</w:t>
      </w:r>
    </w:p>
    <w:p w14:paraId="46574473" w14:textId="77777777" w:rsidR="00960915" w:rsidRDefault="00960915" w:rsidP="00960915">
      <w:pPr>
        <w:jc w:val="center"/>
        <w:rPr>
          <w:sz w:val="32"/>
          <w:szCs w:val="32"/>
        </w:rPr>
      </w:pPr>
      <w:r>
        <w:rPr>
          <w:sz w:val="32"/>
          <w:szCs w:val="32"/>
        </w:rPr>
        <w:t>Promoting and Measuring Student Engagement</w:t>
      </w:r>
    </w:p>
    <w:p w14:paraId="1CE9D156" w14:textId="77777777" w:rsidR="00960915" w:rsidRDefault="00960915" w:rsidP="00960915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15, 2015</w:t>
      </w:r>
    </w:p>
    <w:p w14:paraId="511096C0" w14:textId="77777777" w:rsidR="00960915" w:rsidRDefault="00960915" w:rsidP="00960915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04741AAC" w14:textId="77777777" w:rsidR="00960915" w:rsidRDefault="00960915" w:rsidP="00960915">
      <w:pPr>
        <w:jc w:val="center"/>
        <w:rPr>
          <w:sz w:val="32"/>
          <w:szCs w:val="32"/>
        </w:rPr>
      </w:pPr>
    </w:p>
    <w:p w14:paraId="752FE091" w14:textId="77777777" w:rsidR="00960915" w:rsidRDefault="00960915" w:rsidP="009609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Introduction/Welcome</w:t>
      </w:r>
    </w:p>
    <w:p w14:paraId="48C721B2" w14:textId="77777777" w:rsidR="00960915" w:rsidRDefault="00960915" w:rsidP="00960915">
      <w:pPr>
        <w:pStyle w:val="ListParagraph"/>
        <w:ind w:left="1080"/>
        <w:rPr>
          <w:sz w:val="32"/>
          <w:szCs w:val="32"/>
        </w:rPr>
      </w:pPr>
    </w:p>
    <w:p w14:paraId="1A648FCB" w14:textId="77777777" w:rsidR="00960915" w:rsidRDefault="00960915" w:rsidP="009609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Administrator Series</w:t>
      </w:r>
    </w:p>
    <w:p w14:paraId="1EED2854" w14:textId="77777777" w:rsidR="00960915" w:rsidRDefault="00960915" w:rsidP="0096091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History</w:t>
      </w:r>
    </w:p>
    <w:p w14:paraId="0B30E03B" w14:textId="77777777" w:rsidR="00960915" w:rsidRPr="00960915" w:rsidRDefault="00960915" w:rsidP="0096091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Upcoming Sessions (Rationale and alignment)</w:t>
      </w:r>
    </w:p>
    <w:p w14:paraId="6D16F65F" w14:textId="77777777" w:rsidR="00960915" w:rsidRPr="00960915" w:rsidRDefault="00960915" w:rsidP="00960915">
      <w:pPr>
        <w:pStyle w:val="ListParagraph"/>
        <w:ind w:left="1080"/>
        <w:rPr>
          <w:sz w:val="32"/>
          <w:szCs w:val="32"/>
        </w:rPr>
      </w:pPr>
    </w:p>
    <w:p w14:paraId="24F68A88" w14:textId="77777777" w:rsidR="00960915" w:rsidRDefault="00960915" w:rsidP="009609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Brain</w:t>
      </w:r>
    </w:p>
    <w:p w14:paraId="212D4C2A" w14:textId="77777777" w:rsidR="00960915" w:rsidRDefault="00960915" w:rsidP="0096091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Neural Fatigue</w:t>
      </w:r>
    </w:p>
    <w:p w14:paraId="61CFA90B" w14:textId="77777777" w:rsidR="00960915" w:rsidRDefault="00960915" w:rsidP="0096091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Interrelated Neural Systems</w:t>
      </w:r>
    </w:p>
    <w:p w14:paraId="7694F744" w14:textId="77777777" w:rsidR="00960915" w:rsidRDefault="00960915" w:rsidP="0096091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Practical Examples</w:t>
      </w:r>
    </w:p>
    <w:p w14:paraId="4BDED799" w14:textId="77777777" w:rsidR="00960915" w:rsidRDefault="00960915" w:rsidP="00960915">
      <w:pPr>
        <w:pStyle w:val="ListParagraph"/>
        <w:ind w:left="1440"/>
        <w:rPr>
          <w:sz w:val="32"/>
          <w:szCs w:val="32"/>
        </w:rPr>
      </w:pPr>
    </w:p>
    <w:p w14:paraId="3F01F800" w14:textId="77777777" w:rsidR="00960915" w:rsidRDefault="00960915" w:rsidP="009609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Teaching to the Brain</w:t>
      </w:r>
    </w:p>
    <w:p w14:paraId="4993F5A9" w14:textId="77777777" w:rsidR="00960915" w:rsidRDefault="00960915" w:rsidP="0096091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Ten Researched </w:t>
      </w:r>
      <w:r w:rsidR="00E47F0F">
        <w:rPr>
          <w:sz w:val="32"/>
          <w:szCs w:val="32"/>
        </w:rPr>
        <w:t>Based Suggestions</w:t>
      </w:r>
    </w:p>
    <w:p w14:paraId="4C44302E" w14:textId="77777777" w:rsidR="00A477B7" w:rsidRDefault="00A477B7" w:rsidP="00A477B7">
      <w:pPr>
        <w:pStyle w:val="ListParagraph"/>
        <w:ind w:left="1440"/>
        <w:rPr>
          <w:sz w:val="32"/>
          <w:szCs w:val="32"/>
        </w:rPr>
      </w:pPr>
    </w:p>
    <w:p w14:paraId="6EF9421B" w14:textId="77777777" w:rsidR="00A477B7" w:rsidRDefault="00A477B7" w:rsidP="00A477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Aligning Evidence to Danielson (3c)</w:t>
      </w:r>
    </w:p>
    <w:p w14:paraId="6B69E723" w14:textId="77777777" w:rsidR="00A477B7" w:rsidRDefault="00A477B7" w:rsidP="00A477B7">
      <w:pPr>
        <w:rPr>
          <w:sz w:val="32"/>
          <w:szCs w:val="32"/>
        </w:rPr>
      </w:pPr>
    </w:p>
    <w:p w14:paraId="58D5281E" w14:textId="77777777" w:rsidR="00A477B7" w:rsidRDefault="00A477B7" w:rsidP="00A477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Clarifying Subjective Rubric Language</w:t>
      </w:r>
    </w:p>
    <w:p w14:paraId="0470F13A" w14:textId="77777777" w:rsidR="00A477B7" w:rsidRPr="00A477B7" w:rsidRDefault="00A477B7" w:rsidP="00A477B7">
      <w:pPr>
        <w:pStyle w:val="ListParagraph"/>
        <w:rPr>
          <w:sz w:val="32"/>
          <w:szCs w:val="32"/>
        </w:rPr>
      </w:pPr>
    </w:p>
    <w:p w14:paraId="7BE2E7E1" w14:textId="77777777" w:rsidR="00A477B7" w:rsidRPr="00A477B7" w:rsidRDefault="00A477B7" w:rsidP="00A477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Closing</w:t>
      </w:r>
    </w:p>
    <w:p w14:paraId="4AE68A37" w14:textId="77777777" w:rsidR="00960915" w:rsidRDefault="00960915" w:rsidP="00960915">
      <w:pPr>
        <w:pStyle w:val="ListParagraph"/>
        <w:ind w:left="1080"/>
        <w:rPr>
          <w:sz w:val="32"/>
          <w:szCs w:val="32"/>
        </w:rPr>
      </w:pPr>
    </w:p>
    <w:p w14:paraId="095133FB" w14:textId="77777777" w:rsidR="00960915" w:rsidRPr="00960915" w:rsidRDefault="00960915" w:rsidP="00960915">
      <w:pPr>
        <w:pStyle w:val="ListParagraph"/>
        <w:rPr>
          <w:sz w:val="32"/>
          <w:szCs w:val="32"/>
        </w:rPr>
      </w:pPr>
    </w:p>
    <w:p w14:paraId="0B43C90D" w14:textId="77777777" w:rsidR="00960915" w:rsidRPr="00960915" w:rsidRDefault="00960915" w:rsidP="00960915">
      <w:pPr>
        <w:rPr>
          <w:sz w:val="32"/>
          <w:szCs w:val="32"/>
        </w:rPr>
      </w:pPr>
    </w:p>
    <w:sectPr w:rsidR="00960915" w:rsidRPr="0096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4E1E"/>
    <w:multiLevelType w:val="hybridMultilevel"/>
    <w:tmpl w:val="17963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B043E"/>
    <w:multiLevelType w:val="hybridMultilevel"/>
    <w:tmpl w:val="42B2059E"/>
    <w:lvl w:ilvl="0" w:tplc="C8FAD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61609"/>
    <w:multiLevelType w:val="hybridMultilevel"/>
    <w:tmpl w:val="F4C23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991F44"/>
    <w:multiLevelType w:val="hybridMultilevel"/>
    <w:tmpl w:val="361C2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022BB1"/>
    <w:multiLevelType w:val="hybridMultilevel"/>
    <w:tmpl w:val="DBE8D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15"/>
    <w:rsid w:val="00362D46"/>
    <w:rsid w:val="003A7F59"/>
    <w:rsid w:val="00960915"/>
    <w:rsid w:val="00A477B7"/>
    <w:rsid w:val="00E4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FCE2"/>
  <w15:chartTrackingRefBased/>
  <w15:docId w15:val="{AC7045A9-42B0-4F64-A692-4C1BFAD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Graser, Steven</dc:creator>
  <cp:keywords/>
  <dc:description/>
  <cp:lastModifiedBy>Tamarazio, Andrea</cp:lastModifiedBy>
  <cp:revision>2</cp:revision>
  <dcterms:created xsi:type="dcterms:W3CDTF">2015-12-10T20:37:00Z</dcterms:created>
  <dcterms:modified xsi:type="dcterms:W3CDTF">2015-12-10T20:37:00Z</dcterms:modified>
</cp:coreProperties>
</file>